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0EB7" w14:textId="77777777" w:rsidR="0043197C" w:rsidRDefault="0043197C">
      <w:pPr>
        <w:rPr>
          <w:rFonts w:ascii="Arial" w:hAnsi="Arial" w:cs="Arial"/>
          <w:b/>
          <w:color w:val="211A52"/>
          <w:sz w:val="36"/>
        </w:rPr>
      </w:pPr>
    </w:p>
    <w:p w14:paraId="52A74E9F" w14:textId="77777777" w:rsidR="0043197C" w:rsidRDefault="0043197C">
      <w:pPr>
        <w:rPr>
          <w:rFonts w:ascii="Arial" w:hAnsi="Arial" w:cs="Arial"/>
          <w:b/>
          <w:color w:val="211A52"/>
          <w:sz w:val="36"/>
        </w:rPr>
      </w:pPr>
    </w:p>
    <w:p w14:paraId="3483BC9C" w14:textId="7DB0BFD0" w:rsidR="00B62D59" w:rsidRDefault="00D72A61">
      <w:pPr>
        <w:rPr>
          <w:rFonts w:ascii="Arial" w:hAnsi="Arial" w:cs="Arial"/>
          <w:b/>
          <w:color w:val="211A52"/>
          <w:sz w:val="36"/>
        </w:rPr>
      </w:pPr>
      <w:r w:rsidRPr="00D72A61">
        <w:rPr>
          <w:rFonts w:ascii="Arial" w:hAnsi="Arial" w:cs="Arial"/>
          <w:b/>
          <w:color w:val="211A52"/>
          <w:sz w:val="36"/>
        </w:rPr>
        <w:t xml:space="preserve">Anmodning om </w:t>
      </w:r>
      <w:r w:rsidR="00231AFC">
        <w:rPr>
          <w:rFonts w:ascii="Arial" w:hAnsi="Arial" w:cs="Arial"/>
          <w:b/>
          <w:color w:val="211A52"/>
          <w:sz w:val="36"/>
        </w:rPr>
        <w:t xml:space="preserve">sletning </w:t>
      </w:r>
      <w:r w:rsidR="00811DEE">
        <w:rPr>
          <w:rFonts w:ascii="Arial" w:hAnsi="Arial" w:cs="Arial"/>
          <w:b/>
          <w:color w:val="211A52"/>
          <w:sz w:val="36"/>
        </w:rPr>
        <w:t xml:space="preserve"> </w:t>
      </w:r>
      <w:r w:rsidR="005C144D">
        <w:rPr>
          <w:rFonts w:ascii="Arial" w:hAnsi="Arial" w:cs="Arial"/>
          <w:b/>
          <w:color w:val="211A52"/>
          <w:sz w:val="36"/>
        </w:rPr>
        <w:t xml:space="preserve"> </w:t>
      </w:r>
      <w:r w:rsidR="00CA361E">
        <w:rPr>
          <w:rFonts w:ascii="Arial" w:hAnsi="Arial" w:cs="Arial"/>
          <w:b/>
          <w:color w:val="211A52"/>
          <w:sz w:val="36"/>
        </w:rPr>
        <w:t xml:space="preserve"> </w:t>
      </w:r>
      <w:r w:rsidR="00463B25">
        <w:rPr>
          <w:rFonts w:ascii="Arial" w:hAnsi="Arial" w:cs="Arial"/>
          <w:b/>
          <w:color w:val="211A52"/>
          <w:sz w:val="36"/>
        </w:rPr>
        <w:t xml:space="preserve"> </w:t>
      </w:r>
    </w:p>
    <w:p w14:paraId="3CE76B16" w14:textId="64D305D1" w:rsidR="00D72A61" w:rsidRDefault="00D72A61">
      <w:pPr>
        <w:rPr>
          <w:rFonts w:ascii="Arial" w:hAnsi="Arial" w:cs="Arial"/>
          <w:color w:val="211A52"/>
        </w:rPr>
      </w:pPr>
      <w:r>
        <w:rPr>
          <w:rFonts w:ascii="Arial" w:hAnsi="Arial" w:cs="Arial"/>
          <w:color w:val="211A52"/>
        </w:rPr>
        <w:t>Efter Databeskyttelsesforordningens artikel 1</w:t>
      </w:r>
      <w:r w:rsidR="00522509">
        <w:rPr>
          <w:rFonts w:ascii="Arial" w:hAnsi="Arial" w:cs="Arial"/>
          <w:color w:val="211A52"/>
        </w:rPr>
        <w:t>7</w:t>
      </w:r>
    </w:p>
    <w:p w14:paraId="15041099" w14:textId="77777777" w:rsidR="00D72A61" w:rsidRDefault="00D72A61">
      <w:pPr>
        <w:rPr>
          <w:rFonts w:ascii="Arial" w:hAnsi="Arial" w:cs="Arial"/>
          <w:color w:val="211A52"/>
        </w:rPr>
      </w:pPr>
    </w:p>
    <w:tbl>
      <w:tblPr>
        <w:tblStyle w:val="Tabel-Gitter"/>
        <w:tblW w:w="0" w:type="auto"/>
        <w:tblBorders>
          <w:top w:val="single" w:sz="4" w:space="0" w:color="211A52"/>
          <w:left w:val="single" w:sz="4" w:space="0" w:color="211A52"/>
          <w:bottom w:val="single" w:sz="4" w:space="0" w:color="211A52"/>
          <w:right w:val="single" w:sz="4" w:space="0" w:color="211A52"/>
          <w:insideH w:val="single" w:sz="4" w:space="0" w:color="211A52"/>
          <w:insideV w:val="single" w:sz="4" w:space="0" w:color="211A52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5A0572" w14:paraId="3BD51CAE" w14:textId="77777777" w:rsidTr="0043197C">
        <w:tc>
          <w:tcPr>
            <w:tcW w:w="9628" w:type="dxa"/>
            <w:gridSpan w:val="2"/>
          </w:tcPr>
          <w:p w14:paraId="75D1949C" w14:textId="4F10019F" w:rsidR="005A0572" w:rsidRDefault="005A0572">
            <w:pPr>
              <w:rPr>
                <w:rFonts w:ascii="Arial" w:hAnsi="Arial" w:cs="Arial"/>
                <w:color w:val="211A52"/>
              </w:rPr>
            </w:pPr>
            <w:r>
              <w:rPr>
                <w:rFonts w:ascii="Arial" w:hAnsi="Arial" w:cs="Arial"/>
                <w:color w:val="211A52"/>
              </w:rPr>
              <w:t>Oplysninger om den reg</w:t>
            </w:r>
            <w:r w:rsidR="00095C73">
              <w:rPr>
                <w:rFonts w:ascii="Arial" w:hAnsi="Arial" w:cs="Arial"/>
                <w:color w:val="211A52"/>
              </w:rPr>
              <w:t>istrerede</w:t>
            </w:r>
          </w:p>
          <w:p w14:paraId="746AAF54" w14:textId="5805E93C" w:rsidR="005A0572" w:rsidRDefault="005A0572">
            <w:pPr>
              <w:rPr>
                <w:rFonts w:ascii="Arial" w:hAnsi="Arial" w:cs="Arial"/>
                <w:color w:val="211A52"/>
              </w:rPr>
            </w:pPr>
          </w:p>
        </w:tc>
      </w:tr>
      <w:tr w:rsidR="00D72A61" w14:paraId="74520886" w14:textId="77777777" w:rsidTr="0043197C">
        <w:tc>
          <w:tcPr>
            <w:tcW w:w="3397" w:type="dxa"/>
          </w:tcPr>
          <w:p w14:paraId="443D12FB" w14:textId="30487C7F" w:rsidR="00D72A61" w:rsidRDefault="005A0572" w:rsidP="005A0572">
            <w:pPr>
              <w:rPr>
                <w:rFonts w:ascii="Arial" w:hAnsi="Arial" w:cs="Arial"/>
                <w:color w:val="211A52"/>
              </w:rPr>
            </w:pPr>
            <w:r>
              <w:rPr>
                <w:rFonts w:ascii="Arial" w:hAnsi="Arial" w:cs="Arial"/>
                <w:color w:val="211A52"/>
              </w:rPr>
              <w:t>N</w:t>
            </w:r>
            <w:r w:rsidR="0043197C">
              <w:rPr>
                <w:rFonts w:ascii="Arial" w:hAnsi="Arial" w:cs="Arial"/>
                <w:color w:val="211A52"/>
              </w:rPr>
              <w:t>avn</w:t>
            </w:r>
          </w:p>
          <w:p w14:paraId="32A789F3" w14:textId="2BF72B18" w:rsidR="005A0572" w:rsidRDefault="005A0572" w:rsidP="005A0572">
            <w:pPr>
              <w:rPr>
                <w:rFonts w:ascii="Arial" w:hAnsi="Arial" w:cs="Arial"/>
                <w:color w:val="211A52"/>
              </w:rPr>
            </w:pPr>
          </w:p>
        </w:tc>
        <w:tc>
          <w:tcPr>
            <w:tcW w:w="6231" w:type="dxa"/>
          </w:tcPr>
          <w:p w14:paraId="6063EB98" w14:textId="77777777" w:rsidR="00D72A61" w:rsidRDefault="00D72A61">
            <w:pPr>
              <w:rPr>
                <w:rFonts w:ascii="Arial" w:hAnsi="Arial" w:cs="Arial"/>
                <w:color w:val="211A52"/>
              </w:rPr>
            </w:pPr>
          </w:p>
        </w:tc>
      </w:tr>
      <w:tr w:rsidR="00D72A61" w14:paraId="60E23AAD" w14:textId="77777777" w:rsidTr="0043197C">
        <w:tc>
          <w:tcPr>
            <w:tcW w:w="3397" w:type="dxa"/>
          </w:tcPr>
          <w:p w14:paraId="0093319E" w14:textId="77777777" w:rsidR="00D72A61" w:rsidRDefault="00D72A61" w:rsidP="008B22AA">
            <w:pPr>
              <w:rPr>
                <w:rFonts w:ascii="Arial" w:hAnsi="Arial" w:cs="Arial"/>
                <w:color w:val="211A52"/>
              </w:rPr>
            </w:pPr>
            <w:r>
              <w:rPr>
                <w:rFonts w:ascii="Arial" w:hAnsi="Arial" w:cs="Arial"/>
                <w:color w:val="211A52"/>
              </w:rPr>
              <w:t>CPR-nummer</w:t>
            </w:r>
          </w:p>
          <w:p w14:paraId="0A1DE283" w14:textId="47902974" w:rsidR="005A0572" w:rsidRDefault="005A0572" w:rsidP="008B22AA">
            <w:pPr>
              <w:rPr>
                <w:rFonts w:ascii="Arial" w:hAnsi="Arial" w:cs="Arial"/>
                <w:color w:val="211A52"/>
              </w:rPr>
            </w:pPr>
          </w:p>
        </w:tc>
        <w:tc>
          <w:tcPr>
            <w:tcW w:w="6231" w:type="dxa"/>
          </w:tcPr>
          <w:p w14:paraId="3787695F" w14:textId="77777777" w:rsidR="00D72A61" w:rsidRDefault="00D72A61" w:rsidP="008B22AA">
            <w:pPr>
              <w:rPr>
                <w:rFonts w:ascii="Arial" w:hAnsi="Arial" w:cs="Arial"/>
                <w:color w:val="211A52"/>
              </w:rPr>
            </w:pPr>
          </w:p>
        </w:tc>
      </w:tr>
      <w:tr w:rsidR="001B576E" w14:paraId="38F3A35A" w14:textId="77777777" w:rsidTr="00F53159">
        <w:trPr>
          <w:trHeight w:val="118"/>
        </w:trPr>
        <w:tc>
          <w:tcPr>
            <w:tcW w:w="9628" w:type="dxa"/>
            <w:gridSpan w:val="2"/>
          </w:tcPr>
          <w:p w14:paraId="7E39F820" w14:textId="1528CEBA" w:rsidR="001B576E" w:rsidRDefault="001B576E" w:rsidP="001B576E">
            <w:pPr>
              <w:rPr>
                <w:rFonts w:ascii="Arial" w:hAnsi="Arial" w:cs="Arial"/>
                <w:color w:val="211A52"/>
              </w:rPr>
            </w:pPr>
            <w:r>
              <w:rPr>
                <w:rFonts w:ascii="Arial" w:hAnsi="Arial" w:cs="Arial"/>
                <w:color w:val="211A52"/>
              </w:rPr>
              <w:t>Er Aalborg Universitet i tvivl om ansøgers identitet, kan der anmodes om yderligere oplysninger, der kan bekræfte den pågældendes identitet.</w:t>
            </w:r>
          </w:p>
          <w:p w14:paraId="71DCA6B0" w14:textId="01DFE789" w:rsidR="001B576E" w:rsidRDefault="001B576E" w:rsidP="008B22AA">
            <w:pPr>
              <w:rPr>
                <w:rFonts w:ascii="Arial" w:hAnsi="Arial" w:cs="Arial"/>
                <w:color w:val="211A52"/>
              </w:rPr>
            </w:pPr>
            <w:r>
              <w:rPr>
                <w:rFonts w:ascii="Arial" w:hAnsi="Arial" w:cs="Arial"/>
                <w:color w:val="211A52"/>
              </w:rPr>
              <w:t>Kan der ikke ske en bekræftelse af ansøgers identitet kan Aalborg Universitet afvise anmodningen.</w:t>
            </w:r>
          </w:p>
        </w:tc>
      </w:tr>
    </w:tbl>
    <w:p w14:paraId="2C30F263" w14:textId="6DE27DC3" w:rsidR="00D72A61" w:rsidRDefault="00D72A61">
      <w:pPr>
        <w:rPr>
          <w:rFonts w:ascii="Arial" w:hAnsi="Arial" w:cs="Arial"/>
          <w:color w:val="211A52"/>
        </w:rPr>
      </w:pPr>
    </w:p>
    <w:tbl>
      <w:tblPr>
        <w:tblStyle w:val="Tabel-Gitter"/>
        <w:tblW w:w="0" w:type="auto"/>
        <w:tblBorders>
          <w:top w:val="single" w:sz="4" w:space="0" w:color="211A52"/>
          <w:left w:val="single" w:sz="4" w:space="0" w:color="211A52"/>
          <w:bottom w:val="single" w:sz="4" w:space="0" w:color="211A52"/>
          <w:right w:val="single" w:sz="4" w:space="0" w:color="211A52"/>
          <w:insideH w:val="single" w:sz="4" w:space="0" w:color="211A52"/>
          <w:insideV w:val="single" w:sz="4" w:space="0" w:color="211A52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2B0C05" w14:paraId="53EE64B0" w14:textId="77777777" w:rsidTr="002B0C05">
        <w:tc>
          <w:tcPr>
            <w:tcW w:w="3397" w:type="dxa"/>
            <w:tcBorders>
              <w:top w:val="single" w:sz="4" w:space="0" w:color="211A52"/>
              <w:left w:val="single" w:sz="4" w:space="0" w:color="211A52"/>
              <w:bottom w:val="single" w:sz="4" w:space="0" w:color="211A52"/>
              <w:right w:val="single" w:sz="4" w:space="0" w:color="211A52"/>
            </w:tcBorders>
            <w:hideMark/>
          </w:tcPr>
          <w:p w14:paraId="1F36EE6C" w14:textId="77777777" w:rsidR="002B0C05" w:rsidRDefault="002B0C05">
            <w:pPr>
              <w:rPr>
                <w:rFonts w:ascii="Arial" w:hAnsi="Arial" w:cs="Arial"/>
                <w:color w:val="211A52"/>
              </w:rPr>
            </w:pPr>
            <w:r>
              <w:rPr>
                <w:rFonts w:ascii="Arial" w:hAnsi="Arial" w:cs="Arial"/>
                <w:color w:val="211A52"/>
              </w:rPr>
              <w:t>Vælg hvordan vores besvarelse skal finde sted:</w:t>
            </w:r>
          </w:p>
        </w:tc>
        <w:tc>
          <w:tcPr>
            <w:tcW w:w="6231" w:type="dxa"/>
            <w:tcBorders>
              <w:top w:val="single" w:sz="4" w:space="0" w:color="211A52"/>
              <w:left w:val="single" w:sz="4" w:space="0" w:color="211A52"/>
              <w:bottom w:val="single" w:sz="4" w:space="0" w:color="211A52"/>
              <w:right w:val="single" w:sz="4" w:space="0" w:color="211A52"/>
            </w:tcBorders>
          </w:tcPr>
          <w:p w14:paraId="19657915" w14:textId="77777777" w:rsidR="002B0C05" w:rsidRDefault="00F95644">
            <w:pPr>
              <w:rPr>
                <w:rFonts w:ascii="Arial" w:hAnsi="Arial" w:cs="Arial"/>
                <w:color w:val="211A52"/>
              </w:rPr>
            </w:pPr>
            <w:sdt>
              <w:sdtPr>
                <w:rPr>
                  <w:rFonts w:ascii="Arial" w:hAnsi="Arial" w:cs="Arial"/>
                  <w:color w:val="211A52"/>
                </w:rPr>
                <w:id w:val="76472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C05" w:rsidRPr="002B0C05">
                  <w:rPr>
                    <w:rFonts w:ascii="MS Gothic" w:eastAsia="MS Gothic" w:hAnsi="MS Gothic" w:cs="Arial" w:hint="eastAsia"/>
                    <w:color w:val="211A52"/>
                  </w:rPr>
                  <w:t>☐</w:t>
                </w:r>
              </w:sdtContent>
            </w:sdt>
            <w:r w:rsidR="002B0C05">
              <w:rPr>
                <w:rFonts w:ascii="Arial" w:hAnsi="Arial" w:cs="Arial"/>
                <w:color w:val="211A52"/>
              </w:rPr>
              <w:t xml:space="preserve"> Fremsendes til e-boks</w:t>
            </w:r>
          </w:p>
          <w:p w14:paraId="64E2D7EB" w14:textId="77777777" w:rsidR="002B0C05" w:rsidRDefault="002B0C05">
            <w:pPr>
              <w:rPr>
                <w:rFonts w:ascii="Arial" w:hAnsi="Arial" w:cs="Arial"/>
                <w:color w:val="211A52"/>
              </w:rPr>
            </w:pPr>
          </w:p>
          <w:p w14:paraId="06E7DBE4" w14:textId="77777777" w:rsidR="00A21F3E" w:rsidRDefault="00F95644" w:rsidP="00A21F3E">
            <w:pPr>
              <w:rPr>
                <w:rFonts w:ascii="Arial" w:hAnsi="Arial" w:cs="Arial"/>
                <w:color w:val="211A52"/>
              </w:rPr>
            </w:pPr>
            <w:sdt>
              <w:sdtPr>
                <w:rPr>
                  <w:rFonts w:ascii="Arial" w:hAnsi="Arial" w:cs="Arial"/>
                  <w:color w:val="211A52"/>
                </w:rPr>
                <w:id w:val="-166439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3E">
                  <w:rPr>
                    <w:rFonts w:ascii="MS Gothic" w:eastAsia="MS Gothic" w:hAnsi="MS Gothic" w:cs="Arial" w:hint="eastAsia"/>
                    <w:color w:val="211A52"/>
                  </w:rPr>
                  <w:t>☐</w:t>
                </w:r>
              </w:sdtContent>
            </w:sdt>
            <w:r w:rsidR="00A21F3E">
              <w:rPr>
                <w:rFonts w:ascii="Arial" w:hAnsi="Arial" w:cs="Arial"/>
                <w:color w:val="211A52"/>
              </w:rPr>
              <w:t xml:space="preserve"> Udleveres ved fremmøde ved Aalborg Universitet ved fremvisning af gyldigt billede-ID</w:t>
            </w:r>
          </w:p>
          <w:p w14:paraId="07EB7866" w14:textId="77777777" w:rsidR="00A21F3E" w:rsidRDefault="00A21F3E" w:rsidP="00A21F3E">
            <w:pPr>
              <w:rPr>
                <w:rFonts w:ascii="Arial" w:hAnsi="Arial" w:cs="Arial"/>
                <w:color w:val="211A52"/>
              </w:rPr>
            </w:pPr>
          </w:p>
          <w:p w14:paraId="6F7687DD" w14:textId="77777777" w:rsidR="00A21F3E" w:rsidRDefault="00A21F3E" w:rsidP="00A21F3E">
            <w:pPr>
              <w:rPr>
                <w:rFonts w:ascii="Arial" w:hAnsi="Arial" w:cs="Arial"/>
                <w:color w:val="211A52"/>
              </w:rPr>
            </w:pPr>
            <w:r>
              <w:rPr>
                <w:rFonts w:ascii="Arial" w:hAnsi="Arial" w:cs="Arial"/>
                <w:color w:val="211A52"/>
              </w:rPr>
              <w:t>Vælg campus:</w:t>
            </w:r>
          </w:p>
          <w:p w14:paraId="31472CEF" w14:textId="41696CDA" w:rsidR="00A21F3E" w:rsidRDefault="00F95644" w:rsidP="00A21F3E">
            <w:pPr>
              <w:ind w:left="885"/>
              <w:rPr>
                <w:rFonts w:ascii="Arial" w:hAnsi="Arial" w:cs="Arial"/>
                <w:color w:val="211A52"/>
              </w:rPr>
            </w:pPr>
            <w:sdt>
              <w:sdtPr>
                <w:rPr>
                  <w:rFonts w:ascii="Arial" w:hAnsi="Arial" w:cs="Arial"/>
                  <w:color w:val="211A52"/>
                </w:rPr>
                <w:id w:val="-78002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3E">
                  <w:rPr>
                    <w:rFonts w:ascii="MS Gothic" w:eastAsia="MS Gothic" w:hAnsi="MS Gothic" w:cs="Arial" w:hint="eastAsia"/>
                    <w:color w:val="211A52"/>
                  </w:rPr>
                  <w:t>☐</w:t>
                </w:r>
              </w:sdtContent>
            </w:sdt>
            <w:r w:rsidR="008344E2">
              <w:rPr>
                <w:rFonts w:ascii="Arial" w:hAnsi="Arial" w:cs="Arial"/>
                <w:color w:val="211A52"/>
              </w:rPr>
              <w:t xml:space="preserve"> Aalborg: Fredrik Bajers Vej 7K</w:t>
            </w:r>
            <w:r w:rsidR="00A21F3E">
              <w:rPr>
                <w:rFonts w:ascii="Arial" w:hAnsi="Arial" w:cs="Arial"/>
                <w:color w:val="211A52"/>
              </w:rPr>
              <w:t>, 9</w:t>
            </w:r>
            <w:r w:rsidR="008344E2">
              <w:rPr>
                <w:rFonts w:ascii="Arial" w:hAnsi="Arial" w:cs="Arial"/>
                <w:color w:val="211A52"/>
              </w:rPr>
              <w:t>22</w:t>
            </w:r>
            <w:r w:rsidR="00A21F3E">
              <w:rPr>
                <w:rFonts w:ascii="Arial" w:hAnsi="Arial" w:cs="Arial"/>
                <w:color w:val="211A52"/>
              </w:rPr>
              <w:t>0 Aalborg</w:t>
            </w:r>
            <w:r w:rsidR="008344E2">
              <w:rPr>
                <w:rFonts w:ascii="Arial" w:hAnsi="Arial" w:cs="Arial"/>
                <w:color w:val="211A52"/>
              </w:rPr>
              <w:t xml:space="preserve"> Ø</w:t>
            </w:r>
          </w:p>
          <w:p w14:paraId="1293AC36" w14:textId="77777777" w:rsidR="00A21F3E" w:rsidRDefault="00F95644" w:rsidP="00A21F3E">
            <w:pPr>
              <w:ind w:left="885"/>
              <w:rPr>
                <w:rFonts w:ascii="Arial" w:hAnsi="Arial" w:cs="Arial"/>
                <w:color w:val="211A52"/>
              </w:rPr>
            </w:pPr>
            <w:sdt>
              <w:sdtPr>
                <w:rPr>
                  <w:rFonts w:ascii="Arial" w:hAnsi="Arial" w:cs="Arial"/>
                  <w:color w:val="211A52"/>
                </w:rPr>
                <w:id w:val="-169213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3E">
                  <w:rPr>
                    <w:rFonts w:ascii="MS Gothic" w:eastAsia="MS Gothic" w:hAnsi="MS Gothic" w:cs="Arial" w:hint="eastAsia"/>
                    <w:color w:val="211A52"/>
                  </w:rPr>
                  <w:t>☐</w:t>
                </w:r>
              </w:sdtContent>
            </w:sdt>
            <w:r w:rsidR="00A21F3E">
              <w:rPr>
                <w:rFonts w:ascii="Arial" w:hAnsi="Arial" w:cs="Arial"/>
                <w:color w:val="211A52"/>
              </w:rPr>
              <w:t xml:space="preserve"> Esbjerg: Niels Bohrs Vej 8, 6700 Esbjerg</w:t>
            </w:r>
          </w:p>
          <w:p w14:paraId="46424FDC" w14:textId="77777777" w:rsidR="00A21F3E" w:rsidRDefault="00F95644" w:rsidP="00A21F3E">
            <w:pPr>
              <w:ind w:left="885"/>
              <w:rPr>
                <w:rFonts w:ascii="Arial" w:hAnsi="Arial" w:cs="Arial"/>
                <w:color w:val="211A52"/>
              </w:rPr>
            </w:pPr>
            <w:sdt>
              <w:sdtPr>
                <w:rPr>
                  <w:rFonts w:ascii="Arial" w:hAnsi="Arial" w:cs="Arial"/>
                  <w:color w:val="211A52"/>
                </w:rPr>
                <w:id w:val="-3450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F3E">
                  <w:rPr>
                    <w:rFonts w:ascii="MS Gothic" w:eastAsia="MS Gothic" w:hAnsi="MS Gothic" w:cs="Arial" w:hint="eastAsia"/>
                    <w:color w:val="211A52"/>
                  </w:rPr>
                  <w:t>☐</w:t>
                </w:r>
              </w:sdtContent>
            </w:sdt>
            <w:r w:rsidR="00A21F3E">
              <w:rPr>
                <w:rFonts w:ascii="Arial" w:hAnsi="Arial" w:cs="Arial"/>
                <w:color w:val="211A52"/>
              </w:rPr>
              <w:t xml:space="preserve"> København: A.C. Meyers Vænge 15, 2450 KBH</w:t>
            </w:r>
          </w:p>
          <w:p w14:paraId="393F7EC0" w14:textId="77777777" w:rsidR="002B0C05" w:rsidRDefault="002B0C05">
            <w:pPr>
              <w:rPr>
                <w:rFonts w:ascii="Arial" w:hAnsi="Arial" w:cs="Arial"/>
                <w:color w:val="211A52"/>
              </w:rPr>
            </w:pPr>
          </w:p>
        </w:tc>
      </w:tr>
      <w:tr w:rsidR="002B0C05" w14:paraId="61146D30" w14:textId="77777777" w:rsidTr="002B0C05">
        <w:tc>
          <w:tcPr>
            <w:tcW w:w="9628" w:type="dxa"/>
            <w:gridSpan w:val="2"/>
            <w:tcBorders>
              <w:top w:val="single" w:sz="4" w:space="0" w:color="211A52"/>
              <w:left w:val="single" w:sz="4" w:space="0" w:color="211A52"/>
              <w:bottom w:val="single" w:sz="4" w:space="0" w:color="211A52"/>
              <w:right w:val="single" w:sz="4" w:space="0" w:color="211A52"/>
            </w:tcBorders>
          </w:tcPr>
          <w:p w14:paraId="389BEC11" w14:textId="024735C1" w:rsidR="00A21F3E" w:rsidRDefault="00A21F3E" w:rsidP="00A21F3E">
            <w:pPr>
              <w:rPr>
                <w:rFonts w:ascii="Arial" w:hAnsi="Arial" w:cs="Arial"/>
                <w:color w:val="211A52"/>
              </w:rPr>
            </w:pPr>
            <w:r>
              <w:rPr>
                <w:rFonts w:ascii="Arial" w:hAnsi="Arial" w:cs="Arial"/>
                <w:color w:val="211A52"/>
              </w:rPr>
              <w:t xml:space="preserve">Hvis du har valgt at få </w:t>
            </w:r>
            <w:r w:rsidR="00193799">
              <w:rPr>
                <w:rFonts w:ascii="Arial" w:hAnsi="Arial" w:cs="Arial"/>
                <w:color w:val="211A52"/>
              </w:rPr>
              <w:t xml:space="preserve">svaret </w:t>
            </w:r>
            <w:r>
              <w:rPr>
                <w:rFonts w:ascii="Arial" w:hAnsi="Arial" w:cs="Arial"/>
                <w:color w:val="211A52"/>
              </w:rPr>
              <w:t>udleveret ved personligt fremmøde på en af vores adresser, så sender vi en besked til dig via mail. Angiv den mail du ønsker at vi anvender:</w:t>
            </w:r>
          </w:p>
          <w:p w14:paraId="505ED4BE" w14:textId="77777777" w:rsidR="002B0C05" w:rsidRDefault="002B0C05">
            <w:pPr>
              <w:rPr>
                <w:rFonts w:ascii="Arial" w:hAnsi="Arial" w:cs="Arial"/>
                <w:color w:val="211A52"/>
              </w:rPr>
            </w:pPr>
          </w:p>
        </w:tc>
      </w:tr>
    </w:tbl>
    <w:p w14:paraId="178C6077" w14:textId="77777777" w:rsidR="008566E1" w:rsidRDefault="008566E1">
      <w:pPr>
        <w:rPr>
          <w:rFonts w:ascii="Arial" w:hAnsi="Arial" w:cs="Arial"/>
          <w:color w:val="211A52"/>
        </w:rPr>
      </w:pPr>
    </w:p>
    <w:tbl>
      <w:tblPr>
        <w:tblStyle w:val="Tabel-Gitter"/>
        <w:tblW w:w="0" w:type="auto"/>
        <w:tblBorders>
          <w:top w:val="single" w:sz="4" w:space="0" w:color="211A52"/>
          <w:left w:val="single" w:sz="4" w:space="0" w:color="211A52"/>
          <w:bottom w:val="single" w:sz="4" w:space="0" w:color="211A52"/>
          <w:right w:val="single" w:sz="4" w:space="0" w:color="211A52"/>
          <w:insideH w:val="single" w:sz="4" w:space="0" w:color="211A52"/>
          <w:insideV w:val="single" w:sz="4" w:space="0" w:color="211A52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43197C" w14:paraId="69158161" w14:textId="77777777" w:rsidTr="008B22AA">
        <w:tc>
          <w:tcPr>
            <w:tcW w:w="3397" w:type="dxa"/>
          </w:tcPr>
          <w:p w14:paraId="0E61679A" w14:textId="0B5637D5" w:rsidR="0043197C" w:rsidRDefault="0043197C" w:rsidP="008B22AA">
            <w:pPr>
              <w:rPr>
                <w:rFonts w:ascii="Arial" w:hAnsi="Arial" w:cs="Arial"/>
                <w:color w:val="211A52"/>
              </w:rPr>
            </w:pPr>
            <w:r>
              <w:rPr>
                <w:rFonts w:ascii="Arial" w:hAnsi="Arial" w:cs="Arial"/>
                <w:color w:val="211A52"/>
              </w:rPr>
              <w:t>Oplys hvilke personoplysninger om dig</w:t>
            </w:r>
            <w:r w:rsidR="00EC24D5">
              <w:rPr>
                <w:rFonts w:ascii="Arial" w:hAnsi="Arial" w:cs="Arial"/>
                <w:color w:val="211A52"/>
              </w:rPr>
              <w:t xml:space="preserve"> - </w:t>
            </w:r>
            <w:r w:rsidR="00EC24D5" w:rsidRPr="00EC24D5">
              <w:rPr>
                <w:rFonts w:ascii="Arial" w:hAnsi="Arial" w:cs="Arial"/>
                <w:color w:val="211A52"/>
              </w:rPr>
              <w:t>og inden for hvilke områder</w:t>
            </w:r>
            <w:r w:rsidR="00EC24D5">
              <w:rPr>
                <w:rFonts w:ascii="Arial" w:hAnsi="Arial" w:cs="Arial"/>
                <w:color w:val="211A52"/>
              </w:rPr>
              <w:t xml:space="preserve"> - </w:t>
            </w:r>
            <w:r>
              <w:rPr>
                <w:rFonts w:ascii="Arial" w:hAnsi="Arial" w:cs="Arial"/>
                <w:color w:val="211A52"/>
              </w:rPr>
              <w:t xml:space="preserve">du ønsker </w:t>
            </w:r>
            <w:r w:rsidR="00522509">
              <w:rPr>
                <w:rFonts w:ascii="Arial" w:hAnsi="Arial" w:cs="Arial"/>
                <w:color w:val="211A52"/>
              </w:rPr>
              <w:t>slette</w:t>
            </w:r>
            <w:r w:rsidR="009A06D5">
              <w:rPr>
                <w:rFonts w:ascii="Arial" w:hAnsi="Arial" w:cs="Arial"/>
                <w:color w:val="211A52"/>
              </w:rPr>
              <w:t>t</w:t>
            </w:r>
            <w:r w:rsidR="00193799">
              <w:rPr>
                <w:rFonts w:ascii="Arial" w:hAnsi="Arial" w:cs="Arial"/>
                <w:color w:val="211A52"/>
              </w:rPr>
              <w:t xml:space="preserve">. </w:t>
            </w:r>
            <w:r w:rsidR="00193799">
              <w:rPr>
                <w:rFonts w:ascii="Arial" w:hAnsi="Arial" w:cs="Arial"/>
                <w:color w:val="211A52"/>
              </w:rPr>
              <w:br/>
            </w:r>
            <w:r w:rsidR="00193799">
              <w:rPr>
                <w:rFonts w:ascii="Arial" w:hAnsi="Arial" w:cs="Arial"/>
                <w:color w:val="211A52"/>
              </w:rPr>
              <w:br/>
              <w:t>Oplys gerne om anmodningen om sletning sker på baggrund af en tidligere indsigtsanmodning.</w:t>
            </w:r>
            <w:r w:rsidR="009A06D5">
              <w:rPr>
                <w:rFonts w:ascii="Arial" w:hAnsi="Arial" w:cs="Arial"/>
                <w:color w:val="211A52"/>
              </w:rPr>
              <w:t xml:space="preserve"> </w:t>
            </w:r>
          </w:p>
          <w:p w14:paraId="118F00A9" w14:textId="36191E79" w:rsidR="00522509" w:rsidRDefault="00522509" w:rsidP="008B22AA">
            <w:pPr>
              <w:rPr>
                <w:rFonts w:ascii="Arial" w:hAnsi="Arial" w:cs="Arial"/>
                <w:color w:val="211A52"/>
              </w:rPr>
            </w:pPr>
          </w:p>
          <w:p w14:paraId="14EE2E3D" w14:textId="77777777" w:rsidR="0043197C" w:rsidRDefault="0043197C" w:rsidP="008B22AA">
            <w:pPr>
              <w:rPr>
                <w:rFonts w:ascii="Arial" w:hAnsi="Arial" w:cs="Arial"/>
                <w:color w:val="211A52"/>
              </w:rPr>
            </w:pPr>
          </w:p>
          <w:p w14:paraId="487DBD51" w14:textId="77777777" w:rsidR="00193799" w:rsidRDefault="00193799" w:rsidP="008B22AA">
            <w:pPr>
              <w:rPr>
                <w:rFonts w:ascii="Arial" w:hAnsi="Arial" w:cs="Arial"/>
                <w:color w:val="211A52"/>
              </w:rPr>
            </w:pPr>
          </w:p>
          <w:p w14:paraId="49D03D96" w14:textId="0CB13047" w:rsidR="00193799" w:rsidRDefault="00193799" w:rsidP="008B22AA">
            <w:pPr>
              <w:rPr>
                <w:rFonts w:ascii="Arial" w:hAnsi="Arial" w:cs="Arial"/>
                <w:color w:val="211A52"/>
              </w:rPr>
            </w:pPr>
          </w:p>
        </w:tc>
        <w:tc>
          <w:tcPr>
            <w:tcW w:w="6231" w:type="dxa"/>
          </w:tcPr>
          <w:p w14:paraId="54D777A3" w14:textId="77777777" w:rsidR="0043197C" w:rsidRDefault="0043197C" w:rsidP="008B22AA">
            <w:pPr>
              <w:rPr>
                <w:rFonts w:ascii="Arial" w:hAnsi="Arial" w:cs="Arial"/>
                <w:color w:val="211A52"/>
              </w:rPr>
            </w:pPr>
          </w:p>
        </w:tc>
      </w:tr>
      <w:tr w:rsidR="000964A7" w14:paraId="417D982C" w14:textId="77777777" w:rsidTr="00096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8" w:type="dxa"/>
            <w:gridSpan w:val="2"/>
          </w:tcPr>
          <w:p w14:paraId="3E636021" w14:textId="77777777" w:rsidR="000964A7" w:rsidRPr="000964A7" w:rsidRDefault="000964A7" w:rsidP="000964A7">
            <w:pPr>
              <w:spacing w:line="276" w:lineRule="auto"/>
              <w:rPr>
                <w:rFonts w:ascii="Arial" w:hAnsi="Arial" w:cs="Arial"/>
                <w:b/>
                <w:color w:val="211A52"/>
              </w:rPr>
            </w:pPr>
            <w:r w:rsidRPr="000964A7">
              <w:rPr>
                <w:rFonts w:ascii="Arial" w:hAnsi="Arial" w:cs="Arial"/>
                <w:b/>
                <w:color w:val="211A52"/>
              </w:rPr>
              <w:lastRenderedPageBreak/>
              <w:t>Databeskyttelsesforordningen (uddrag)</w:t>
            </w:r>
          </w:p>
          <w:p w14:paraId="056BA05E" w14:textId="77777777" w:rsidR="000964A7" w:rsidRPr="000964A7" w:rsidRDefault="000964A7" w:rsidP="000964A7">
            <w:pPr>
              <w:spacing w:line="276" w:lineRule="auto"/>
              <w:rPr>
                <w:rFonts w:ascii="Arial" w:hAnsi="Arial" w:cs="Arial"/>
                <w:b/>
                <w:color w:val="211A52"/>
              </w:rPr>
            </w:pPr>
            <w:r w:rsidRPr="000964A7">
              <w:rPr>
                <w:rFonts w:ascii="Arial" w:hAnsi="Arial" w:cs="Arial"/>
                <w:color w:val="211A52"/>
              </w:rPr>
              <w:br/>
            </w:r>
            <w:r w:rsidRPr="000964A7">
              <w:rPr>
                <w:rFonts w:ascii="Arial" w:hAnsi="Arial" w:cs="Arial"/>
                <w:b/>
                <w:color w:val="211A52"/>
              </w:rPr>
              <w:t xml:space="preserve">Kapitel III </w:t>
            </w:r>
            <w:r w:rsidRPr="000964A7">
              <w:rPr>
                <w:rFonts w:ascii="Arial" w:hAnsi="Arial" w:cs="Arial"/>
                <w:b/>
                <w:color w:val="211A52"/>
              </w:rPr>
              <w:br/>
              <w:t xml:space="preserve">Den registreredes rettigheder </w:t>
            </w:r>
            <w:r w:rsidRPr="000964A7">
              <w:rPr>
                <w:rFonts w:ascii="Arial" w:hAnsi="Arial" w:cs="Arial"/>
                <w:b/>
                <w:color w:val="211A52"/>
              </w:rPr>
              <w:br/>
            </w:r>
          </w:p>
          <w:p w14:paraId="10ADFE14" w14:textId="1A096094" w:rsidR="009A06D5" w:rsidRDefault="000964A7" w:rsidP="009A06D5">
            <w:pPr>
              <w:spacing w:line="276" w:lineRule="auto"/>
              <w:rPr>
                <w:rFonts w:ascii="Arial" w:hAnsi="Arial" w:cs="Arial"/>
                <w:color w:val="211A52"/>
              </w:rPr>
            </w:pPr>
            <w:r w:rsidRPr="000964A7">
              <w:rPr>
                <w:rFonts w:ascii="Arial" w:hAnsi="Arial" w:cs="Arial"/>
                <w:b/>
                <w:color w:val="211A52"/>
              </w:rPr>
              <w:t>Artikel 1</w:t>
            </w:r>
            <w:r w:rsidR="00522509">
              <w:rPr>
                <w:rFonts w:ascii="Arial" w:hAnsi="Arial" w:cs="Arial"/>
                <w:b/>
                <w:color w:val="211A52"/>
              </w:rPr>
              <w:t>7</w:t>
            </w:r>
            <w:r w:rsidR="007301B6">
              <w:rPr>
                <w:rFonts w:ascii="Arial" w:hAnsi="Arial" w:cs="Arial"/>
                <w:b/>
                <w:color w:val="211A52"/>
              </w:rPr>
              <w:t xml:space="preserve"> </w:t>
            </w:r>
            <w:r w:rsidR="007301B6" w:rsidRPr="000964A7">
              <w:rPr>
                <w:rFonts w:ascii="Arial" w:hAnsi="Arial" w:cs="Arial"/>
                <w:color w:val="211A52"/>
              </w:rPr>
              <w:t>– den registreredes</w:t>
            </w:r>
            <w:r w:rsidR="007301B6">
              <w:rPr>
                <w:rFonts w:ascii="Arial" w:hAnsi="Arial" w:cs="Arial"/>
                <w:color w:val="211A52"/>
              </w:rPr>
              <w:t xml:space="preserve"> r</w:t>
            </w:r>
            <w:r w:rsidR="007301B6" w:rsidRPr="007301B6">
              <w:rPr>
                <w:rFonts w:ascii="Arial" w:hAnsi="Arial" w:cs="Arial"/>
                <w:color w:val="211A52"/>
              </w:rPr>
              <w:t>et til sletning (»retten til at blive glemt«)</w:t>
            </w:r>
          </w:p>
          <w:p w14:paraId="74CABB3F" w14:textId="77777777" w:rsidR="0010561A" w:rsidRDefault="0010561A" w:rsidP="009A06D5">
            <w:pPr>
              <w:spacing w:line="276" w:lineRule="auto"/>
              <w:rPr>
                <w:rFonts w:ascii="Arial" w:hAnsi="Arial" w:cs="Arial"/>
                <w:color w:val="211A52"/>
              </w:rPr>
            </w:pPr>
          </w:p>
          <w:p w14:paraId="4B5727B2" w14:textId="6D548238" w:rsidR="007301B6" w:rsidRPr="007301B6" w:rsidRDefault="007301B6" w:rsidP="007301B6">
            <w:pPr>
              <w:spacing w:line="276" w:lineRule="auto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1. Den registrerede har ret til at få personoplysninger om sig selv slettet af</w:t>
            </w:r>
            <w:r>
              <w:rPr>
                <w:rFonts w:ascii="Arial" w:hAnsi="Arial" w:cs="Arial"/>
                <w:color w:val="211A52"/>
              </w:rPr>
              <w:t xml:space="preserve"> den dataansvarlige uden unødig </w:t>
            </w:r>
            <w:r w:rsidRPr="007301B6">
              <w:rPr>
                <w:rFonts w:ascii="Arial" w:hAnsi="Arial" w:cs="Arial"/>
                <w:color w:val="211A52"/>
              </w:rPr>
              <w:t>forsinkelse, og den dataansvarlige har pligt til at slette personoplysninger uden unødig f</w:t>
            </w:r>
            <w:r>
              <w:rPr>
                <w:rFonts w:ascii="Arial" w:hAnsi="Arial" w:cs="Arial"/>
                <w:color w:val="211A52"/>
              </w:rPr>
              <w:t xml:space="preserve">orsinkelse, hvis et af følgende </w:t>
            </w:r>
            <w:r w:rsidRPr="007301B6">
              <w:rPr>
                <w:rFonts w:ascii="Arial" w:hAnsi="Arial" w:cs="Arial"/>
                <w:color w:val="211A52"/>
              </w:rPr>
              <w:t>forhold gør sig gældende:</w:t>
            </w:r>
          </w:p>
          <w:p w14:paraId="588BED2C" w14:textId="77777777" w:rsidR="007301B6" w:rsidRDefault="007301B6" w:rsidP="007301B6">
            <w:pPr>
              <w:spacing w:line="276" w:lineRule="auto"/>
              <w:rPr>
                <w:rFonts w:ascii="Arial" w:hAnsi="Arial" w:cs="Arial"/>
                <w:color w:val="211A52"/>
              </w:rPr>
            </w:pPr>
          </w:p>
          <w:p w14:paraId="197D03F4" w14:textId="6E7D9827" w:rsidR="007301B6" w:rsidRDefault="007301B6" w:rsidP="007301B6">
            <w:pPr>
              <w:spacing w:line="276" w:lineRule="auto"/>
              <w:ind w:left="851" w:hanging="284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a) Personoplysningerne er ikke længere nødvendige til at opfylde de formål, hvortil de bl</w:t>
            </w:r>
            <w:r>
              <w:rPr>
                <w:rFonts w:ascii="Arial" w:hAnsi="Arial" w:cs="Arial"/>
                <w:color w:val="211A52"/>
              </w:rPr>
              <w:t xml:space="preserve">ev indsamlet eller på anden vis </w:t>
            </w:r>
            <w:r w:rsidRPr="007301B6">
              <w:rPr>
                <w:rFonts w:ascii="Arial" w:hAnsi="Arial" w:cs="Arial"/>
                <w:color w:val="211A52"/>
              </w:rPr>
              <w:t>behandlet.</w:t>
            </w:r>
          </w:p>
          <w:p w14:paraId="66376FE7" w14:textId="410347B8" w:rsidR="007301B6" w:rsidRPr="007301B6" w:rsidRDefault="007301B6" w:rsidP="007301B6">
            <w:pPr>
              <w:spacing w:line="276" w:lineRule="auto"/>
              <w:ind w:left="851" w:hanging="284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b) Den registrerede trækker det samtykke, der er grundlaget for behandlingen, jf. artikel 6, stk. 1, litra a), eller artikel 9,</w:t>
            </w:r>
            <w:r>
              <w:rPr>
                <w:rFonts w:ascii="Arial" w:hAnsi="Arial" w:cs="Arial"/>
                <w:color w:val="211A52"/>
              </w:rPr>
              <w:t xml:space="preserve"> </w:t>
            </w:r>
            <w:r w:rsidRPr="007301B6">
              <w:rPr>
                <w:rFonts w:ascii="Arial" w:hAnsi="Arial" w:cs="Arial"/>
                <w:color w:val="211A52"/>
              </w:rPr>
              <w:t>stk. 2, litra a), tilbage, og der er ikke et andet retsgrundlag for behandlingen.</w:t>
            </w:r>
          </w:p>
          <w:p w14:paraId="4718CBD3" w14:textId="107FD1F3" w:rsidR="007301B6" w:rsidRPr="007301B6" w:rsidRDefault="007301B6" w:rsidP="007301B6">
            <w:pPr>
              <w:spacing w:line="276" w:lineRule="auto"/>
              <w:ind w:left="851" w:hanging="284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c) Den registrerede gør indsigelse mod behandlingen i henhold til artikel 21, stk. 1, og der foreligger ikke legitime</w:t>
            </w:r>
            <w:r>
              <w:rPr>
                <w:rFonts w:ascii="Arial" w:hAnsi="Arial" w:cs="Arial"/>
                <w:color w:val="211A52"/>
              </w:rPr>
              <w:t xml:space="preserve"> </w:t>
            </w:r>
            <w:r w:rsidRPr="007301B6">
              <w:rPr>
                <w:rFonts w:ascii="Arial" w:hAnsi="Arial" w:cs="Arial"/>
                <w:color w:val="211A52"/>
              </w:rPr>
              <w:t>grunde til behandlingen, som går forud for indsigelsen, eller den registrerede gør indsigelse mod behandlingen i</w:t>
            </w:r>
            <w:r w:rsidR="0010561A">
              <w:rPr>
                <w:rFonts w:ascii="Arial" w:hAnsi="Arial" w:cs="Arial"/>
                <w:color w:val="211A52"/>
              </w:rPr>
              <w:t xml:space="preserve"> </w:t>
            </w:r>
            <w:r w:rsidRPr="007301B6">
              <w:rPr>
                <w:rFonts w:ascii="Arial" w:hAnsi="Arial" w:cs="Arial"/>
                <w:color w:val="211A52"/>
              </w:rPr>
              <w:t>medfør af artikel 21, stk. 2.</w:t>
            </w:r>
          </w:p>
          <w:p w14:paraId="1D504428" w14:textId="77777777" w:rsidR="007301B6" w:rsidRPr="007301B6" w:rsidRDefault="007301B6" w:rsidP="007301B6">
            <w:pPr>
              <w:spacing w:line="276" w:lineRule="auto"/>
              <w:ind w:left="851" w:hanging="284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d) Personoplysningerne er blevet behandlet ulovligt.</w:t>
            </w:r>
          </w:p>
          <w:p w14:paraId="3C460C53" w14:textId="0826B984" w:rsidR="007301B6" w:rsidRPr="007301B6" w:rsidRDefault="007301B6" w:rsidP="007301B6">
            <w:pPr>
              <w:spacing w:line="276" w:lineRule="auto"/>
              <w:ind w:left="851" w:hanging="284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e) Personoplysningerne skal slettes for at overholde en retlig forpligtelse i EU-retten eller medlemsstaternes nationale ret,</w:t>
            </w:r>
            <w:r>
              <w:rPr>
                <w:rFonts w:ascii="Arial" w:hAnsi="Arial" w:cs="Arial"/>
                <w:color w:val="211A52"/>
              </w:rPr>
              <w:t xml:space="preserve"> </w:t>
            </w:r>
            <w:r w:rsidRPr="007301B6">
              <w:rPr>
                <w:rFonts w:ascii="Arial" w:hAnsi="Arial" w:cs="Arial"/>
                <w:color w:val="211A52"/>
              </w:rPr>
              <w:t>som den dataansvarlige er underlagt.</w:t>
            </w:r>
          </w:p>
          <w:p w14:paraId="34137BED" w14:textId="4D61C6CE" w:rsidR="007301B6" w:rsidRPr="007301B6" w:rsidRDefault="007301B6" w:rsidP="007301B6">
            <w:pPr>
              <w:spacing w:line="276" w:lineRule="auto"/>
              <w:ind w:left="851" w:hanging="284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f) Personoplysningerne er blevet indsamlet i forbindelse med udbud af informationssa</w:t>
            </w:r>
            <w:r>
              <w:rPr>
                <w:rFonts w:ascii="Arial" w:hAnsi="Arial" w:cs="Arial"/>
                <w:color w:val="211A52"/>
              </w:rPr>
              <w:t xml:space="preserve">mfundstjenester som omhandlet i </w:t>
            </w:r>
            <w:r w:rsidRPr="007301B6">
              <w:rPr>
                <w:rFonts w:ascii="Arial" w:hAnsi="Arial" w:cs="Arial"/>
                <w:color w:val="211A52"/>
              </w:rPr>
              <w:t>artikel 8, stk. 1.</w:t>
            </w:r>
          </w:p>
          <w:p w14:paraId="21B2B360" w14:textId="77777777" w:rsidR="007301B6" w:rsidRDefault="007301B6" w:rsidP="007301B6">
            <w:pPr>
              <w:spacing w:line="276" w:lineRule="auto"/>
              <w:rPr>
                <w:rFonts w:ascii="Arial" w:hAnsi="Arial" w:cs="Arial"/>
                <w:color w:val="211A52"/>
              </w:rPr>
            </w:pPr>
          </w:p>
          <w:p w14:paraId="5A40398B" w14:textId="32EE7ECF" w:rsidR="007301B6" w:rsidRPr="007301B6" w:rsidRDefault="007301B6" w:rsidP="007301B6">
            <w:pPr>
              <w:spacing w:line="276" w:lineRule="auto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2. Hvis den dataansvarlige har offentliggjort personoplysningerne og i henhold til stk</w:t>
            </w:r>
            <w:r>
              <w:rPr>
                <w:rFonts w:ascii="Arial" w:hAnsi="Arial" w:cs="Arial"/>
                <w:color w:val="211A52"/>
              </w:rPr>
              <w:t xml:space="preserve">. 1 er forpligtet til at slette </w:t>
            </w:r>
            <w:r w:rsidRPr="007301B6">
              <w:rPr>
                <w:rFonts w:ascii="Arial" w:hAnsi="Arial" w:cs="Arial"/>
                <w:color w:val="211A52"/>
              </w:rPr>
              <w:t>personoplysningerne, træffer den dataansvarlige under hensyntagen til den te</w:t>
            </w:r>
            <w:r>
              <w:rPr>
                <w:rFonts w:ascii="Arial" w:hAnsi="Arial" w:cs="Arial"/>
                <w:color w:val="211A52"/>
              </w:rPr>
              <w:t xml:space="preserve">knologi, der er tilgængelig, og </w:t>
            </w:r>
            <w:r w:rsidRPr="007301B6">
              <w:rPr>
                <w:rFonts w:ascii="Arial" w:hAnsi="Arial" w:cs="Arial"/>
                <w:color w:val="211A52"/>
              </w:rPr>
              <w:t>omkostningerne</w:t>
            </w:r>
            <w:r w:rsidR="00C411C9">
              <w:rPr>
                <w:rFonts w:ascii="Arial" w:hAnsi="Arial" w:cs="Arial"/>
                <w:color w:val="211A52"/>
              </w:rPr>
              <w:t xml:space="preserve"> ved implementeringen, rimelige </w:t>
            </w:r>
            <w:r w:rsidRPr="007301B6">
              <w:rPr>
                <w:rFonts w:ascii="Arial" w:hAnsi="Arial" w:cs="Arial"/>
                <w:color w:val="211A52"/>
              </w:rPr>
              <w:t>foranstaltninger, herunder tekniske foranst</w:t>
            </w:r>
            <w:r w:rsidR="00C411C9">
              <w:rPr>
                <w:rFonts w:ascii="Arial" w:hAnsi="Arial" w:cs="Arial"/>
                <w:color w:val="211A52"/>
              </w:rPr>
              <w:t xml:space="preserve">altninger, for at underrette de </w:t>
            </w:r>
            <w:r w:rsidRPr="007301B6">
              <w:rPr>
                <w:rFonts w:ascii="Arial" w:hAnsi="Arial" w:cs="Arial"/>
                <w:color w:val="211A52"/>
              </w:rPr>
              <w:t>dataansvarlige, som behandler personoplysningerne, om, at den registrerede har anm</w:t>
            </w:r>
            <w:r>
              <w:rPr>
                <w:rFonts w:ascii="Arial" w:hAnsi="Arial" w:cs="Arial"/>
                <w:color w:val="211A52"/>
              </w:rPr>
              <w:t xml:space="preserve">odet disse dataansvarlige om at </w:t>
            </w:r>
            <w:r w:rsidRPr="007301B6">
              <w:rPr>
                <w:rFonts w:ascii="Arial" w:hAnsi="Arial" w:cs="Arial"/>
                <w:color w:val="211A52"/>
              </w:rPr>
              <w:t>slette alle link til eller kopier eller gengivelser af de pågældende personoplysninger.</w:t>
            </w:r>
          </w:p>
          <w:p w14:paraId="77A69C9E" w14:textId="77777777" w:rsidR="007301B6" w:rsidRDefault="007301B6" w:rsidP="007301B6">
            <w:pPr>
              <w:spacing w:line="276" w:lineRule="auto"/>
              <w:rPr>
                <w:rFonts w:ascii="Arial" w:hAnsi="Arial" w:cs="Arial"/>
                <w:color w:val="211A52"/>
              </w:rPr>
            </w:pPr>
          </w:p>
          <w:p w14:paraId="6CEC698D" w14:textId="63315C16" w:rsidR="007301B6" w:rsidRPr="007301B6" w:rsidRDefault="007301B6" w:rsidP="007301B6">
            <w:pPr>
              <w:spacing w:line="276" w:lineRule="auto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3. Stk. 1 og 2 finder ikke anvendelse, i det omfang denne behandling er nødvendig:</w:t>
            </w:r>
          </w:p>
          <w:p w14:paraId="449A412E" w14:textId="77777777" w:rsidR="007301B6" w:rsidRPr="007301B6" w:rsidRDefault="007301B6" w:rsidP="007301B6">
            <w:pPr>
              <w:spacing w:line="276" w:lineRule="auto"/>
              <w:ind w:left="851" w:hanging="284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a) for at udøve retten til ytrings- og informationsfrihed</w:t>
            </w:r>
          </w:p>
          <w:p w14:paraId="63753F6D" w14:textId="68A78A12" w:rsidR="007301B6" w:rsidRPr="007301B6" w:rsidRDefault="007301B6" w:rsidP="00C411C9">
            <w:pPr>
              <w:spacing w:line="276" w:lineRule="auto"/>
              <w:ind w:left="851" w:hanging="284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b) for at overholde en retlig forpligtelse, der kræver behandling i henhold til EU-retten e</w:t>
            </w:r>
            <w:r w:rsidR="00C411C9">
              <w:rPr>
                <w:rFonts w:ascii="Arial" w:hAnsi="Arial" w:cs="Arial"/>
                <w:color w:val="211A52"/>
              </w:rPr>
              <w:t xml:space="preserve">ller medlemsstaternes nationale </w:t>
            </w:r>
            <w:r w:rsidRPr="007301B6">
              <w:rPr>
                <w:rFonts w:ascii="Arial" w:hAnsi="Arial" w:cs="Arial"/>
                <w:color w:val="211A52"/>
              </w:rPr>
              <w:t>ret, og som den dataansvarlige er underlagt, eller for at udføre en opgave i samfundet</w:t>
            </w:r>
            <w:r w:rsidR="00C411C9">
              <w:rPr>
                <w:rFonts w:ascii="Arial" w:hAnsi="Arial" w:cs="Arial"/>
                <w:color w:val="211A52"/>
              </w:rPr>
              <w:t xml:space="preserve">s interesse eller som henhører </w:t>
            </w:r>
            <w:r w:rsidRPr="007301B6">
              <w:rPr>
                <w:rFonts w:ascii="Arial" w:hAnsi="Arial" w:cs="Arial"/>
                <w:color w:val="211A52"/>
              </w:rPr>
              <w:t>under offentlig myndighedsudøvelse, som den dataansvarlige har fået pålagt</w:t>
            </w:r>
          </w:p>
          <w:p w14:paraId="71A7BFD5" w14:textId="481E4172" w:rsidR="007301B6" w:rsidRPr="007301B6" w:rsidRDefault="007301B6" w:rsidP="00C411C9">
            <w:pPr>
              <w:spacing w:line="276" w:lineRule="auto"/>
              <w:ind w:left="851" w:hanging="284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c) af hensyn til samfundsinteresser på folkesundhedsområdet i overensstemmelse med art</w:t>
            </w:r>
            <w:r w:rsidR="00C411C9">
              <w:rPr>
                <w:rFonts w:ascii="Arial" w:hAnsi="Arial" w:cs="Arial"/>
                <w:color w:val="211A52"/>
              </w:rPr>
              <w:t xml:space="preserve">ikel 9, stk. 2, litra h) og i), </w:t>
            </w:r>
            <w:r w:rsidRPr="007301B6">
              <w:rPr>
                <w:rFonts w:ascii="Arial" w:hAnsi="Arial" w:cs="Arial"/>
                <w:color w:val="211A52"/>
              </w:rPr>
              <w:t>samt artikel 9, stk. 3</w:t>
            </w:r>
          </w:p>
          <w:p w14:paraId="0F0ADE0E" w14:textId="1765AF60" w:rsidR="007301B6" w:rsidRPr="007301B6" w:rsidRDefault="007301B6" w:rsidP="00C411C9">
            <w:pPr>
              <w:spacing w:line="276" w:lineRule="auto"/>
              <w:ind w:left="851" w:hanging="284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 xml:space="preserve">d) til arkivformål i samfundets interesse, til videnskabelige eller historiske forskningsformål </w:t>
            </w:r>
            <w:r w:rsidR="00C411C9">
              <w:rPr>
                <w:rFonts w:ascii="Arial" w:hAnsi="Arial" w:cs="Arial"/>
                <w:color w:val="211A52"/>
              </w:rPr>
              <w:t xml:space="preserve">eller til statistiske formål i </w:t>
            </w:r>
            <w:r w:rsidRPr="007301B6">
              <w:rPr>
                <w:rFonts w:ascii="Arial" w:hAnsi="Arial" w:cs="Arial"/>
                <w:color w:val="211A52"/>
              </w:rPr>
              <w:t xml:space="preserve">overensstemmelse med artikel 89, stk. 1, i det omfang den </w:t>
            </w:r>
            <w:r w:rsidRPr="007301B6">
              <w:rPr>
                <w:rFonts w:ascii="Arial" w:hAnsi="Arial" w:cs="Arial"/>
                <w:color w:val="211A52"/>
              </w:rPr>
              <w:lastRenderedPageBreak/>
              <w:t>rettighed, der er omhandlet i</w:t>
            </w:r>
            <w:r w:rsidR="00C411C9">
              <w:rPr>
                <w:rFonts w:ascii="Arial" w:hAnsi="Arial" w:cs="Arial"/>
                <w:color w:val="211A52"/>
              </w:rPr>
              <w:t xml:space="preserve"> stk. 1, sandsynligvis vil gøre </w:t>
            </w:r>
            <w:r w:rsidRPr="007301B6">
              <w:rPr>
                <w:rFonts w:ascii="Arial" w:hAnsi="Arial" w:cs="Arial"/>
                <w:color w:val="211A52"/>
              </w:rPr>
              <w:t>det umuligt eller i alvorlig grad hindre opfyldelse af denne behandling, eller</w:t>
            </w:r>
          </w:p>
          <w:p w14:paraId="4904FF8A" w14:textId="2EF56C6B" w:rsidR="007301B6" w:rsidRDefault="007301B6" w:rsidP="007301B6">
            <w:pPr>
              <w:spacing w:line="276" w:lineRule="auto"/>
              <w:ind w:left="851" w:hanging="284"/>
              <w:rPr>
                <w:rFonts w:ascii="Arial" w:hAnsi="Arial" w:cs="Arial"/>
                <w:color w:val="211A52"/>
              </w:rPr>
            </w:pPr>
            <w:r w:rsidRPr="007301B6">
              <w:rPr>
                <w:rFonts w:ascii="Arial" w:hAnsi="Arial" w:cs="Arial"/>
                <w:color w:val="211A52"/>
              </w:rPr>
              <w:t>e) for, at retskrav kan fastlægges, gøres gældende eller forsvares.</w:t>
            </w:r>
          </w:p>
          <w:p w14:paraId="7C3623D4" w14:textId="77777777" w:rsidR="000964A7" w:rsidRDefault="000964A7" w:rsidP="00E77B0F">
            <w:pPr>
              <w:spacing w:line="276" w:lineRule="auto"/>
              <w:rPr>
                <w:rFonts w:ascii="Arial" w:hAnsi="Arial" w:cs="Arial"/>
                <w:color w:val="211A52"/>
              </w:rPr>
            </w:pPr>
          </w:p>
          <w:p w14:paraId="3108A3F0" w14:textId="77777777" w:rsidR="002F2A7F" w:rsidRDefault="002F2A7F" w:rsidP="0010561A">
            <w:pPr>
              <w:spacing w:line="276" w:lineRule="auto"/>
              <w:rPr>
                <w:rFonts w:ascii="Arial" w:hAnsi="Arial" w:cs="Arial"/>
                <w:b/>
                <w:color w:val="211A52"/>
              </w:rPr>
            </w:pPr>
          </w:p>
          <w:p w14:paraId="44096870" w14:textId="20F6A445" w:rsidR="0010561A" w:rsidRDefault="0010561A" w:rsidP="0010561A">
            <w:pPr>
              <w:spacing w:line="276" w:lineRule="auto"/>
              <w:rPr>
                <w:rFonts w:ascii="Arial" w:hAnsi="Arial" w:cs="Arial"/>
                <w:color w:val="211A52"/>
              </w:rPr>
            </w:pPr>
            <w:r w:rsidRPr="009701A7">
              <w:rPr>
                <w:rFonts w:ascii="Arial" w:hAnsi="Arial" w:cs="Arial"/>
                <w:b/>
                <w:color w:val="211A52"/>
              </w:rPr>
              <w:t>Artikel 19</w:t>
            </w:r>
            <w:r>
              <w:rPr>
                <w:rFonts w:ascii="Arial" w:hAnsi="Arial" w:cs="Arial"/>
                <w:b/>
                <w:color w:val="211A52"/>
              </w:rPr>
              <w:t xml:space="preserve"> </w:t>
            </w:r>
            <w:r w:rsidRPr="000964A7">
              <w:rPr>
                <w:rFonts w:ascii="Arial" w:hAnsi="Arial" w:cs="Arial"/>
                <w:color w:val="211A52"/>
              </w:rPr>
              <w:t>–</w:t>
            </w:r>
            <w:r>
              <w:rPr>
                <w:rFonts w:ascii="Arial" w:hAnsi="Arial" w:cs="Arial"/>
                <w:color w:val="211A52"/>
              </w:rPr>
              <w:t xml:space="preserve"> underretningspligt</w:t>
            </w:r>
          </w:p>
          <w:p w14:paraId="37F8643C" w14:textId="77777777" w:rsidR="0010561A" w:rsidRPr="009701A7" w:rsidRDefault="0010561A" w:rsidP="0010561A">
            <w:pPr>
              <w:spacing w:line="276" w:lineRule="auto"/>
              <w:rPr>
                <w:rFonts w:ascii="Arial" w:hAnsi="Arial" w:cs="Arial"/>
                <w:color w:val="211A52"/>
              </w:rPr>
            </w:pPr>
          </w:p>
          <w:p w14:paraId="4F2A1994" w14:textId="77777777" w:rsidR="0010561A" w:rsidRPr="009701A7" w:rsidRDefault="0010561A" w:rsidP="0010561A">
            <w:pPr>
              <w:spacing w:line="276" w:lineRule="auto"/>
              <w:rPr>
                <w:rFonts w:ascii="Arial" w:hAnsi="Arial" w:cs="Arial"/>
                <w:color w:val="211A52"/>
              </w:rPr>
            </w:pPr>
            <w:r w:rsidRPr="009701A7">
              <w:rPr>
                <w:rFonts w:ascii="Arial" w:hAnsi="Arial" w:cs="Arial"/>
                <w:color w:val="211A52"/>
              </w:rPr>
              <w:t>Underretningspligt i forbindelse med berigtigelse eller sletning af personoplysninger eller</w:t>
            </w:r>
          </w:p>
          <w:p w14:paraId="1D241D0F" w14:textId="77777777" w:rsidR="0010561A" w:rsidRDefault="0010561A" w:rsidP="0010561A">
            <w:pPr>
              <w:spacing w:line="276" w:lineRule="auto"/>
              <w:rPr>
                <w:rFonts w:ascii="Arial" w:hAnsi="Arial" w:cs="Arial"/>
                <w:color w:val="211A52"/>
              </w:rPr>
            </w:pPr>
            <w:r w:rsidRPr="009701A7">
              <w:rPr>
                <w:rFonts w:ascii="Arial" w:hAnsi="Arial" w:cs="Arial"/>
                <w:color w:val="211A52"/>
              </w:rPr>
              <w:t xml:space="preserve">begrænsning af </w:t>
            </w:r>
            <w:r>
              <w:rPr>
                <w:rFonts w:ascii="Arial" w:hAnsi="Arial" w:cs="Arial"/>
                <w:color w:val="211A52"/>
              </w:rPr>
              <w:t xml:space="preserve">behandling. </w:t>
            </w:r>
            <w:r w:rsidRPr="009701A7">
              <w:rPr>
                <w:rFonts w:ascii="Arial" w:hAnsi="Arial" w:cs="Arial"/>
                <w:color w:val="211A52"/>
              </w:rPr>
              <w:t>Den dataansvarlige underretter hver modtager, som personoplysningerne er videregivet ti</w:t>
            </w:r>
            <w:r>
              <w:rPr>
                <w:rFonts w:ascii="Arial" w:hAnsi="Arial" w:cs="Arial"/>
                <w:color w:val="211A52"/>
              </w:rPr>
              <w:t xml:space="preserve">l, om enhver berigtigelse eller </w:t>
            </w:r>
            <w:r w:rsidRPr="009701A7">
              <w:rPr>
                <w:rFonts w:ascii="Arial" w:hAnsi="Arial" w:cs="Arial"/>
                <w:color w:val="211A52"/>
              </w:rPr>
              <w:t xml:space="preserve">sletning af personoplysningerne eller begrænsning af behandling, der er udført i henhold til </w:t>
            </w:r>
            <w:r>
              <w:rPr>
                <w:rFonts w:ascii="Arial" w:hAnsi="Arial" w:cs="Arial"/>
                <w:color w:val="211A52"/>
              </w:rPr>
              <w:t xml:space="preserve">artikel 16, artikel 17, stk. 1, </w:t>
            </w:r>
            <w:r w:rsidRPr="009701A7">
              <w:rPr>
                <w:rFonts w:ascii="Arial" w:hAnsi="Arial" w:cs="Arial"/>
                <w:color w:val="211A52"/>
              </w:rPr>
              <w:t>og artikel 18, medmindre dette viser sig umuligt eller er uforholdsmæssigt vanskeligt.</w:t>
            </w:r>
            <w:r>
              <w:rPr>
                <w:rFonts w:ascii="Arial" w:hAnsi="Arial" w:cs="Arial"/>
                <w:color w:val="211A52"/>
              </w:rPr>
              <w:t xml:space="preserve"> Den dataansvarlige oplyser den </w:t>
            </w:r>
            <w:r w:rsidRPr="009701A7">
              <w:rPr>
                <w:rFonts w:ascii="Arial" w:hAnsi="Arial" w:cs="Arial"/>
                <w:color w:val="211A52"/>
              </w:rPr>
              <w:t>registrerede om disse modtagere, hvis den registrerede anmoder herom.</w:t>
            </w:r>
          </w:p>
          <w:p w14:paraId="475C783D" w14:textId="72E95386" w:rsidR="0010561A" w:rsidRDefault="0010561A" w:rsidP="00E77B0F">
            <w:pPr>
              <w:spacing w:line="276" w:lineRule="auto"/>
              <w:rPr>
                <w:rFonts w:ascii="Arial" w:hAnsi="Arial" w:cs="Arial"/>
                <w:color w:val="211A52"/>
              </w:rPr>
            </w:pPr>
          </w:p>
        </w:tc>
      </w:tr>
    </w:tbl>
    <w:p w14:paraId="67FE7AAC" w14:textId="77777777" w:rsidR="000964A7" w:rsidRPr="00D72A61" w:rsidRDefault="000964A7">
      <w:pPr>
        <w:rPr>
          <w:rFonts w:ascii="Arial" w:hAnsi="Arial" w:cs="Arial"/>
          <w:color w:val="211A52"/>
        </w:rPr>
      </w:pPr>
    </w:p>
    <w:sectPr w:rsidR="000964A7" w:rsidRPr="00D72A61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571C" w14:textId="77777777" w:rsidR="00D72A61" w:rsidRDefault="00D72A61" w:rsidP="00D72A61">
      <w:pPr>
        <w:spacing w:after="0" w:line="240" w:lineRule="auto"/>
      </w:pPr>
      <w:r>
        <w:separator/>
      </w:r>
    </w:p>
  </w:endnote>
  <w:endnote w:type="continuationSeparator" w:id="0">
    <w:p w14:paraId="2F97C51E" w14:textId="77777777" w:rsidR="00D72A61" w:rsidRDefault="00D72A61" w:rsidP="00D72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4146" w14:textId="77777777" w:rsidR="00D72A61" w:rsidRDefault="00D72A61" w:rsidP="00D72A61">
      <w:pPr>
        <w:spacing w:after="0" w:line="240" w:lineRule="auto"/>
      </w:pPr>
      <w:r>
        <w:separator/>
      </w:r>
    </w:p>
  </w:footnote>
  <w:footnote w:type="continuationSeparator" w:id="0">
    <w:p w14:paraId="6662D81E" w14:textId="77777777" w:rsidR="00D72A61" w:rsidRDefault="00D72A61" w:rsidP="00D72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10D5" w14:textId="77777777" w:rsidR="00D72A61" w:rsidRDefault="00D72A61" w:rsidP="00D72A6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5EC2FC67" wp14:editId="7959E2BE">
          <wp:extent cx="1786132" cy="105461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51671_aau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132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E49D9C" w14:textId="53B72D7E" w:rsidR="00D72A61" w:rsidRDefault="00D72A61" w:rsidP="00D72A61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6AD"/>
    <w:multiLevelType w:val="hybridMultilevel"/>
    <w:tmpl w:val="AD4248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E29F3"/>
    <w:multiLevelType w:val="hybridMultilevel"/>
    <w:tmpl w:val="A3FC83A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61"/>
    <w:rsid w:val="000160C7"/>
    <w:rsid w:val="00095C73"/>
    <w:rsid w:val="000964A7"/>
    <w:rsid w:val="000F3A54"/>
    <w:rsid w:val="0010561A"/>
    <w:rsid w:val="0014250F"/>
    <w:rsid w:val="00193799"/>
    <w:rsid w:val="001B576E"/>
    <w:rsid w:val="00231AFC"/>
    <w:rsid w:val="002B0C05"/>
    <w:rsid w:val="002F2A7F"/>
    <w:rsid w:val="003C1C44"/>
    <w:rsid w:val="0043197C"/>
    <w:rsid w:val="00463B25"/>
    <w:rsid w:val="00522509"/>
    <w:rsid w:val="005820A0"/>
    <w:rsid w:val="005A0572"/>
    <w:rsid w:val="005C144D"/>
    <w:rsid w:val="005D63A3"/>
    <w:rsid w:val="006231F7"/>
    <w:rsid w:val="00663C4F"/>
    <w:rsid w:val="007301B6"/>
    <w:rsid w:val="0073399C"/>
    <w:rsid w:val="00786CE5"/>
    <w:rsid w:val="007B00F0"/>
    <w:rsid w:val="007D7E4F"/>
    <w:rsid w:val="00811DEE"/>
    <w:rsid w:val="008344E2"/>
    <w:rsid w:val="008566E1"/>
    <w:rsid w:val="00905673"/>
    <w:rsid w:val="009A06D5"/>
    <w:rsid w:val="00A06EDB"/>
    <w:rsid w:val="00A21F3E"/>
    <w:rsid w:val="00AB6CA4"/>
    <w:rsid w:val="00B62D59"/>
    <w:rsid w:val="00C411C9"/>
    <w:rsid w:val="00CA2FFF"/>
    <w:rsid w:val="00CA361E"/>
    <w:rsid w:val="00D118A7"/>
    <w:rsid w:val="00D72A61"/>
    <w:rsid w:val="00E66DA6"/>
    <w:rsid w:val="00E77B0F"/>
    <w:rsid w:val="00EC24D5"/>
    <w:rsid w:val="00ED3A3B"/>
    <w:rsid w:val="00F93E74"/>
    <w:rsid w:val="00F95644"/>
    <w:rsid w:val="00F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69CEB"/>
  <w15:docId w15:val="{7B81C340-5427-4FFA-A865-43D3CDDE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72A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2A61"/>
  </w:style>
  <w:style w:type="paragraph" w:styleId="Sidefod">
    <w:name w:val="footer"/>
    <w:basedOn w:val="Normal"/>
    <w:link w:val="SidefodTegn"/>
    <w:uiPriority w:val="99"/>
    <w:unhideWhenUsed/>
    <w:rsid w:val="00D72A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2A61"/>
  </w:style>
  <w:style w:type="table" w:styleId="Tabel-Gitter">
    <w:name w:val="Table Grid"/>
    <w:basedOn w:val="Tabel-Normal"/>
    <w:uiPriority w:val="39"/>
    <w:rsid w:val="00D7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964A7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D7E4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7E4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7E4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7E4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7E4F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7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7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_MD_RiskFactor xmlns="http://schemas.microsoft.com/sharepoint/v3/fields" xsi:nil="true"/>
    <PF_MD_BenefitFactor xmlns="http://schemas.microsoft.com/sharepoint/v3/fields" xsi:nil="true"/>
    <PF_MD_ProjectEndDate xmlns="http://schemas.microsoft.com/sharepoint/v3" xsi:nil="true"/>
    <PF_MD_Strategy xmlns="http://schemas.microsoft.com/sharepoint/v3/fields" xsi:nil="true"/>
    <PF_MD_ProjectStartDate xmlns="http://schemas.microsoft.com/sharepoint/v3" xsi:nil="true"/>
    <PF_MD_Title xmlns="http://schemas.microsoft.com/sharepoint/v3/fields" xsi:nil="true"/>
    <PF_MD_Status xmlns="http://schemas.microsoft.com/sharepoint/v3/fields" xsi:nil="true"/>
    <PF_MD_ProjectExecutive xmlns="http://schemas.microsoft.com/sharepoint/v3/fields" xsi:nil="true"/>
    <PF_MD_ProjectManager xmlns="http://schemas.microsoft.com/sharepoint/v3/fields" xsi:nil="true"/>
    <PF_MD_ProjectTyp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CD21A84588154597474C94FCCD1093" ma:contentTypeVersion="10" ma:contentTypeDescription="Opret et nyt dokument." ma:contentTypeScope="" ma:versionID="879327de1d453cb605e6cbbab066ff8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8f5493e849774732151f817c7ffab3f1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F_MD_Status" minOccurs="0"/>
                <xsd:element ref="ns2:PF_MD_ProjectType" minOccurs="0"/>
                <xsd:element ref="ns2:PF_MD_Strategy" minOccurs="0"/>
                <xsd:element ref="ns2:PF_MD_BenefitFactor" minOccurs="0"/>
                <xsd:element ref="ns2:PF_MD_RiskFactor" minOccurs="0"/>
                <xsd:element ref="ns2:PF_MD_Title" minOccurs="0"/>
                <xsd:element ref="ns2:PF_MD_ProjectManager" minOccurs="0"/>
                <xsd:element ref="ns2:PF_MD_ProjectExecutive" minOccurs="0"/>
                <xsd:element ref="ns1:PF_MD_ProjectStartDate" minOccurs="0"/>
                <xsd:element ref="ns1:PF_MD_Project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F_MD_ProjectStartDate" ma:index="16" nillable="true" ma:displayName="Projektets startdato" ma:format="DateOnly" ma:internalName="PF_MD_ProjectStartDate">
      <xsd:simpleType>
        <xsd:restriction base="dms:DateTime"/>
      </xsd:simpleType>
    </xsd:element>
    <xsd:element name="PF_MD_ProjectEndDate" ma:index="17" nillable="true" ma:displayName="Projektets slutdato" ma:format="DateOnly" ma:internalName="PF_MD_ProjectEn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PF_MD_Status" ma:index="8" nillable="true" ma:displayName="Projektstatus" ma:internalName="PF_MD_Status">
      <xsd:simpleType>
        <xsd:restriction base="dms:Text"/>
      </xsd:simpleType>
    </xsd:element>
    <xsd:element name="PF_MD_ProjectType" ma:index="9" nillable="true" ma:displayName="Type" ma:internalName="PF_MD_ProjectType">
      <xsd:simpleType>
        <xsd:restriction base="dms:Text"/>
      </xsd:simpleType>
    </xsd:element>
    <xsd:element name="PF_MD_Strategy" ma:index="10" nillable="true" ma:displayName="Projektstrategi" ma:internalName="PF_MD_Strategy">
      <xsd:simpleType>
        <xsd:restriction base="dms:Text"/>
      </xsd:simpleType>
    </xsd:element>
    <xsd:element name="PF_MD_BenefitFactor" ma:index="11" nillable="true" ma:displayName="Projektudbytte" ma:internalName="PF_MD_BenefitFactor">
      <xsd:simpleType>
        <xsd:restriction base="dms:Text"/>
      </xsd:simpleType>
    </xsd:element>
    <xsd:element name="PF_MD_RiskFactor" ma:index="12" nillable="true" ma:displayName="Projektrisiko" ma:internalName="PF_MD_RiskFactor">
      <xsd:simpleType>
        <xsd:restriction base="dms:Text"/>
      </xsd:simpleType>
    </xsd:element>
    <xsd:element name="PF_MD_Title" ma:index="13" nillable="true" ma:displayName="Projekttitel" ma:internalName="PF_MD_Title">
      <xsd:simpleType>
        <xsd:restriction base="dms:Text"/>
      </xsd:simpleType>
    </xsd:element>
    <xsd:element name="PF_MD_ProjectManager" ma:index="14" nillable="true" ma:displayName="Projektleder" ma:internalName="PF_MD_ProjectManager">
      <xsd:simpleType>
        <xsd:restriction base="dms:Text"/>
      </xsd:simpleType>
    </xsd:element>
    <xsd:element name="PF_MD_ProjectExecutive" ma:index="15" nillable="true" ma:displayName="Projektstyregruppeformand" ma:internalName="PF_MD_ProjectExecutiv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6387E-75F7-4633-8377-D8FCE80BF15F}">
  <ds:schemaRefs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http://schemas.microsoft.com/sharepoint/v3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35F3AC-92ED-4930-A9C2-FE12C044E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0E21A-AF01-461B-BD21-9E1780B53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Teia Melvej Stennevad</dc:creator>
  <cp:keywords/>
  <dc:description/>
  <cp:lastModifiedBy>Maja Østergaard</cp:lastModifiedBy>
  <cp:revision>2</cp:revision>
  <dcterms:created xsi:type="dcterms:W3CDTF">2022-01-31T07:44:00Z</dcterms:created>
  <dcterms:modified xsi:type="dcterms:W3CDTF">2022-01-31T07:44:00Z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0x0101009BCD21A84588154597474C94FCCD1093</vt:lpwstr>
  </property>
</Properties>
</file>